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2605" w14:textId="77777777" w:rsidR="003773F6" w:rsidRDefault="003773F6"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b/>
          <w:bCs/>
          <w:i/>
          <w:iCs/>
          <w:kern w:val="0"/>
          <w:sz w:val="28"/>
          <w:szCs w:val="28"/>
          <w:lang w:bidi="ar-SA"/>
        </w:rPr>
      </w:pPr>
      <w:r>
        <w:rPr>
          <w:rFonts w:cs="Times New Roman"/>
          <w:b/>
          <w:bCs/>
          <w:i/>
          <w:iCs/>
          <w:kern w:val="0"/>
          <w:sz w:val="28"/>
          <w:szCs w:val="28"/>
          <w:lang w:bidi="ar-SA"/>
        </w:rPr>
        <w:t>SURAHAMMARS FISKEVÅRDSOMRÅDESFÖRENING</w:t>
      </w:r>
    </w:p>
    <w:p w14:paraId="26F36988" w14:textId="6FE02782" w:rsidR="003773F6" w:rsidRPr="00C13B31" w:rsidRDefault="003773F6"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b/>
          <w:bCs/>
          <w:i/>
          <w:iCs/>
          <w:kern w:val="0"/>
          <w:sz w:val="28"/>
          <w:szCs w:val="28"/>
          <w:lang w:bidi="ar-SA"/>
        </w:rPr>
      </w:pPr>
      <w:r>
        <w:rPr>
          <w:rFonts w:cs="Times New Roman"/>
          <w:b/>
          <w:bCs/>
          <w:i/>
          <w:iCs/>
          <w:color w:val="000000"/>
          <w:kern w:val="0"/>
          <w:sz w:val="28"/>
          <w:szCs w:val="28"/>
          <w:lang w:bidi="ar-SA"/>
        </w:rPr>
        <w:t>Styrelsens berättelse för år 2022</w:t>
      </w:r>
    </w:p>
    <w:p w14:paraId="5BC168A9" w14:textId="78210B81" w:rsidR="003773F6" w:rsidRDefault="003773F6"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b/>
          <w:bCs/>
          <w:i/>
          <w:iCs/>
          <w:color w:val="000000"/>
          <w:kern w:val="0"/>
          <w:sz w:val="28"/>
          <w:szCs w:val="28"/>
          <w:lang w:bidi="ar-SA"/>
        </w:rPr>
      </w:pPr>
    </w:p>
    <w:p w14:paraId="26C33CB1" w14:textId="77777777" w:rsidR="009905FB" w:rsidRDefault="009905FB"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b/>
          <w:bCs/>
          <w:i/>
          <w:iCs/>
          <w:color w:val="000000"/>
          <w:kern w:val="0"/>
          <w:sz w:val="28"/>
          <w:szCs w:val="28"/>
          <w:lang w:bidi="ar-SA"/>
        </w:rPr>
      </w:pPr>
    </w:p>
    <w:p w14:paraId="6BF7EF33" w14:textId="4BF43D4A" w:rsidR="001932F1" w:rsidRPr="001932F1" w:rsidRDefault="001932F1"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color w:val="000000"/>
          <w:kern w:val="0"/>
          <w:sz w:val="28"/>
          <w:szCs w:val="28"/>
          <w:lang w:bidi="ar-SA"/>
        </w:rPr>
      </w:pPr>
      <w:r>
        <w:rPr>
          <w:rFonts w:cs="Times New Roman"/>
          <w:color w:val="000000"/>
          <w:kern w:val="0"/>
          <w:sz w:val="28"/>
          <w:szCs w:val="28"/>
          <w:lang w:bidi="ar-SA"/>
        </w:rPr>
        <w:t xml:space="preserve">Under det gångna verksamhetsåret så har vi förlorat en mångårig eldsjäl, som på många olika sätt har bidragit med sin klokskap och sin erfarenhet. Vi nåddes av beskedet den 30 juli, att Hans-Göran Eriksson lämnat oss efter en tids sjukdom. </w:t>
      </w:r>
    </w:p>
    <w:p w14:paraId="63D556F3" w14:textId="73E014D9" w:rsidR="003773F6" w:rsidRPr="001932F1" w:rsidRDefault="003773F6"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color w:val="000000"/>
          <w:kern w:val="0"/>
          <w:sz w:val="28"/>
          <w:szCs w:val="28"/>
          <w:lang w:bidi="ar-SA"/>
        </w:rPr>
      </w:pPr>
      <w:r>
        <w:rPr>
          <w:rFonts w:cs="Times New Roman"/>
          <w:color w:val="000000"/>
          <w:kern w:val="0"/>
          <w:sz w:val="28"/>
          <w:szCs w:val="28"/>
          <w:lang w:bidi="ar-SA"/>
        </w:rPr>
        <w:t xml:space="preserve"> </w:t>
      </w:r>
    </w:p>
    <w:p w14:paraId="0A758F16" w14:textId="77777777" w:rsidR="003773F6" w:rsidRPr="00E24413"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b/>
          <w:bCs/>
          <w:i/>
          <w:iCs/>
          <w:kern w:val="0"/>
          <w:sz w:val="28"/>
          <w:szCs w:val="28"/>
          <w:lang w:bidi="ar-SA"/>
        </w:rPr>
        <w:t>Styrelsens sammansättning</w:t>
      </w:r>
    </w:p>
    <w:p w14:paraId="5AFEEB33"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Ordförande:   Ulla-Li Dimberg</w:t>
      </w:r>
    </w:p>
    <w:p w14:paraId="0091E3D0"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Sekreterare:   Urban Dimberg </w:t>
      </w:r>
    </w:p>
    <w:p w14:paraId="77DD65B2"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Kassör:          Morgan Pettersson      </w:t>
      </w:r>
    </w:p>
    <w:p w14:paraId="03935448"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Ledamöter:   Torbjörn Dahlberg,</w:t>
      </w:r>
      <w:r w:rsidRPr="00DF295B">
        <w:rPr>
          <w:rFonts w:cs="Times New Roman"/>
          <w:kern w:val="0"/>
          <w:sz w:val="28"/>
          <w:szCs w:val="28"/>
          <w:lang w:bidi="ar-SA"/>
        </w:rPr>
        <w:t xml:space="preserve"> </w:t>
      </w:r>
      <w:r>
        <w:rPr>
          <w:rFonts w:cs="Times New Roman"/>
          <w:kern w:val="0"/>
          <w:sz w:val="28"/>
          <w:szCs w:val="28"/>
          <w:lang w:bidi="ar-SA"/>
        </w:rPr>
        <w:t>Hans-Göran Eriksson</w:t>
      </w:r>
    </w:p>
    <w:p w14:paraId="4614FB7D"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Suppleanter:  Emil </w:t>
      </w:r>
      <w:proofErr w:type="spellStart"/>
      <w:r>
        <w:rPr>
          <w:rFonts w:cs="Times New Roman"/>
          <w:kern w:val="0"/>
          <w:sz w:val="28"/>
          <w:szCs w:val="28"/>
          <w:lang w:bidi="ar-SA"/>
        </w:rPr>
        <w:t>Väliheikki</w:t>
      </w:r>
      <w:proofErr w:type="spellEnd"/>
      <w:r>
        <w:rPr>
          <w:rFonts w:cs="Times New Roman"/>
          <w:kern w:val="0"/>
          <w:sz w:val="28"/>
          <w:szCs w:val="28"/>
          <w:lang w:bidi="ar-SA"/>
        </w:rPr>
        <w:t xml:space="preserve">, Andreas </w:t>
      </w:r>
      <w:proofErr w:type="spellStart"/>
      <w:r>
        <w:rPr>
          <w:rFonts w:cs="Times New Roman"/>
          <w:kern w:val="0"/>
          <w:sz w:val="28"/>
          <w:szCs w:val="28"/>
          <w:lang w:bidi="ar-SA"/>
        </w:rPr>
        <w:t>Ringh</w:t>
      </w:r>
      <w:proofErr w:type="spellEnd"/>
    </w:p>
    <w:p w14:paraId="2E00C021" w14:textId="77777777" w:rsidR="003773F6" w:rsidRDefault="003773F6" w:rsidP="003773F6">
      <w:pPr>
        <w:tabs>
          <w:tab w:val="left" w:pos="6615"/>
        </w:tabs>
        <w:suppressAutoHyphens w:val="0"/>
        <w:autoSpaceDE w:val="0"/>
        <w:adjustRightInd w:val="0"/>
        <w:ind w:left="432" w:hanging="432"/>
        <w:textAlignment w:val="auto"/>
        <w:rPr>
          <w:rFonts w:cs="Times New Roman"/>
          <w:b/>
          <w:bCs/>
          <w:i/>
          <w:iCs/>
          <w:kern w:val="0"/>
          <w:sz w:val="28"/>
          <w:szCs w:val="28"/>
          <w:lang w:bidi="ar-SA"/>
        </w:rPr>
      </w:pPr>
    </w:p>
    <w:p w14:paraId="6DD78408"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Under året har styrelsen haft </w:t>
      </w:r>
      <w:proofErr w:type="gramStart"/>
      <w:r>
        <w:rPr>
          <w:rFonts w:cs="Times New Roman"/>
          <w:color w:val="000000" w:themeColor="text1"/>
          <w:kern w:val="0"/>
          <w:sz w:val="28"/>
          <w:szCs w:val="28"/>
          <w:lang w:bidi="ar-SA"/>
        </w:rPr>
        <w:t xml:space="preserve">3 </w:t>
      </w:r>
      <w:r w:rsidRPr="00A62534">
        <w:rPr>
          <w:rFonts w:cs="Times New Roman"/>
          <w:color w:val="000000" w:themeColor="text1"/>
          <w:kern w:val="0"/>
          <w:sz w:val="28"/>
          <w:szCs w:val="28"/>
          <w:lang w:bidi="ar-SA"/>
        </w:rPr>
        <w:t>st</w:t>
      </w:r>
      <w:proofErr w:type="gramEnd"/>
      <w:r w:rsidRPr="00DF295B">
        <w:rPr>
          <w:rFonts w:cs="Times New Roman"/>
          <w:color w:val="FF0000"/>
          <w:kern w:val="0"/>
          <w:sz w:val="28"/>
          <w:szCs w:val="28"/>
          <w:lang w:bidi="ar-SA"/>
        </w:rPr>
        <w:t xml:space="preserve"> </w:t>
      </w:r>
      <w:r>
        <w:rPr>
          <w:rFonts w:cs="Times New Roman"/>
          <w:kern w:val="0"/>
          <w:sz w:val="28"/>
          <w:szCs w:val="28"/>
          <w:lang w:bidi="ar-SA"/>
        </w:rPr>
        <w:t>protokollförda möten. Utöver detta tillkommer tillsynsmöten och informella kontakter.</w:t>
      </w:r>
    </w:p>
    <w:p w14:paraId="7FF12322"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p w14:paraId="60DDD5D9" w14:textId="77777777" w:rsidR="003773F6" w:rsidRDefault="003773F6" w:rsidP="003773F6">
      <w:pPr>
        <w:tabs>
          <w:tab w:val="left" w:pos="6615"/>
        </w:tabs>
        <w:suppressAutoHyphens w:val="0"/>
        <w:autoSpaceDE w:val="0"/>
        <w:adjustRightInd w:val="0"/>
        <w:ind w:left="432" w:hanging="432"/>
        <w:textAlignment w:val="auto"/>
        <w:rPr>
          <w:rFonts w:cs="Times New Roman"/>
          <w:b/>
          <w:bCs/>
          <w:i/>
          <w:iCs/>
          <w:kern w:val="0"/>
          <w:sz w:val="28"/>
          <w:szCs w:val="28"/>
          <w:lang w:bidi="ar-SA"/>
        </w:rPr>
      </w:pPr>
      <w:r>
        <w:rPr>
          <w:rFonts w:cs="Times New Roman"/>
          <w:b/>
          <w:bCs/>
          <w:i/>
          <w:iCs/>
          <w:kern w:val="0"/>
          <w:sz w:val="28"/>
          <w:szCs w:val="28"/>
          <w:lang w:bidi="ar-SA"/>
        </w:rPr>
        <w:t>Revisorer</w:t>
      </w:r>
    </w:p>
    <w:p w14:paraId="3961C178" w14:textId="6A001913"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Hans </w:t>
      </w:r>
      <w:proofErr w:type="spellStart"/>
      <w:r>
        <w:rPr>
          <w:rFonts w:cs="Times New Roman"/>
          <w:kern w:val="0"/>
          <w:sz w:val="28"/>
          <w:szCs w:val="28"/>
          <w:lang w:bidi="ar-SA"/>
        </w:rPr>
        <w:t>Klocker</w:t>
      </w:r>
      <w:proofErr w:type="spellEnd"/>
      <w:r>
        <w:rPr>
          <w:rFonts w:cs="Times New Roman"/>
          <w:kern w:val="0"/>
          <w:sz w:val="28"/>
          <w:szCs w:val="28"/>
          <w:lang w:bidi="ar-SA"/>
        </w:rPr>
        <w:t>, Mattias Larsson.</w:t>
      </w:r>
    </w:p>
    <w:p w14:paraId="7647F80D" w14:textId="77777777" w:rsidR="003773F6" w:rsidRDefault="003773F6" w:rsidP="00377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cs="Times New Roman"/>
          <w:kern w:val="0"/>
          <w:sz w:val="28"/>
          <w:szCs w:val="28"/>
          <w:lang w:bidi="ar-SA"/>
        </w:rPr>
      </w:pPr>
    </w:p>
    <w:p w14:paraId="4203F44C" w14:textId="77777777" w:rsidR="003773F6" w:rsidRDefault="003773F6" w:rsidP="003773F6">
      <w:pPr>
        <w:tabs>
          <w:tab w:val="left" w:pos="6615"/>
        </w:tabs>
        <w:suppressAutoHyphens w:val="0"/>
        <w:autoSpaceDE w:val="0"/>
        <w:adjustRightInd w:val="0"/>
        <w:ind w:left="432" w:hanging="432"/>
        <w:textAlignment w:val="auto"/>
        <w:rPr>
          <w:rFonts w:cs="Times New Roman"/>
          <w:b/>
          <w:bCs/>
          <w:i/>
          <w:iCs/>
          <w:kern w:val="0"/>
          <w:sz w:val="28"/>
          <w:szCs w:val="28"/>
          <w:lang w:bidi="ar-SA"/>
        </w:rPr>
      </w:pPr>
      <w:r>
        <w:rPr>
          <w:rFonts w:cs="Times New Roman"/>
          <w:b/>
          <w:bCs/>
          <w:i/>
          <w:iCs/>
          <w:kern w:val="0"/>
          <w:sz w:val="28"/>
          <w:szCs w:val="28"/>
          <w:lang w:bidi="ar-SA"/>
        </w:rPr>
        <w:t>Tillsynspersoner</w:t>
      </w:r>
    </w:p>
    <w:p w14:paraId="2CBFDEE7" w14:textId="70D6D7F2"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Urban Dimberg, Ulla-Li Dimberg, Andreas </w:t>
      </w:r>
      <w:proofErr w:type="spellStart"/>
      <w:r>
        <w:rPr>
          <w:rFonts w:cs="Times New Roman"/>
          <w:kern w:val="0"/>
          <w:sz w:val="28"/>
          <w:szCs w:val="28"/>
          <w:lang w:bidi="ar-SA"/>
        </w:rPr>
        <w:t>Ringh</w:t>
      </w:r>
      <w:proofErr w:type="spellEnd"/>
      <w:r>
        <w:rPr>
          <w:rFonts w:cs="Times New Roman"/>
          <w:kern w:val="0"/>
          <w:sz w:val="28"/>
          <w:szCs w:val="28"/>
          <w:lang w:bidi="ar-SA"/>
        </w:rPr>
        <w:t xml:space="preserve">, Morgan Pettersson, Tobias </w:t>
      </w:r>
      <w:proofErr w:type="spellStart"/>
      <w:r>
        <w:rPr>
          <w:rFonts w:cs="Times New Roman"/>
          <w:kern w:val="0"/>
          <w:sz w:val="28"/>
          <w:szCs w:val="28"/>
          <w:lang w:bidi="ar-SA"/>
        </w:rPr>
        <w:t>Elo</w:t>
      </w:r>
      <w:proofErr w:type="spellEnd"/>
      <w:r>
        <w:rPr>
          <w:rFonts w:cs="Times New Roman"/>
          <w:kern w:val="0"/>
          <w:sz w:val="28"/>
          <w:szCs w:val="28"/>
          <w:lang w:bidi="ar-SA"/>
        </w:rPr>
        <w:t xml:space="preserve">, Johan </w:t>
      </w:r>
      <w:proofErr w:type="spellStart"/>
      <w:r>
        <w:rPr>
          <w:rFonts w:cs="Times New Roman"/>
          <w:kern w:val="0"/>
          <w:sz w:val="28"/>
          <w:szCs w:val="28"/>
          <w:lang w:bidi="ar-SA"/>
        </w:rPr>
        <w:t>Elo</w:t>
      </w:r>
      <w:proofErr w:type="spellEnd"/>
      <w:r>
        <w:rPr>
          <w:rFonts w:cs="Times New Roman"/>
          <w:kern w:val="0"/>
          <w:sz w:val="28"/>
          <w:szCs w:val="28"/>
          <w:lang w:bidi="ar-SA"/>
        </w:rPr>
        <w:t>, Jan-Erik Skoog och Casper Stridh.</w:t>
      </w:r>
    </w:p>
    <w:p w14:paraId="57D70ED8"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p w14:paraId="706166E2" w14:textId="77777777" w:rsidR="003773F6" w:rsidRDefault="003773F6" w:rsidP="003773F6">
      <w:pPr>
        <w:tabs>
          <w:tab w:val="left" w:pos="6615"/>
        </w:tabs>
        <w:suppressAutoHyphens w:val="0"/>
        <w:autoSpaceDE w:val="0"/>
        <w:adjustRightInd w:val="0"/>
        <w:textAlignment w:val="auto"/>
        <w:rPr>
          <w:rFonts w:cs="Times New Roman"/>
          <w:b/>
          <w:bCs/>
          <w:i/>
          <w:iCs/>
          <w:kern w:val="0"/>
          <w:sz w:val="28"/>
          <w:szCs w:val="28"/>
          <w:lang w:bidi="ar-SA"/>
        </w:rPr>
      </w:pPr>
      <w:r>
        <w:rPr>
          <w:rFonts w:cs="Times New Roman"/>
          <w:b/>
          <w:bCs/>
          <w:i/>
          <w:iCs/>
          <w:kern w:val="0"/>
          <w:sz w:val="28"/>
          <w:szCs w:val="28"/>
          <w:lang w:bidi="ar-SA"/>
        </w:rPr>
        <w:t>Tillsyn</w:t>
      </w:r>
    </w:p>
    <w:p w14:paraId="63B4D3F3" w14:textId="708D4BDE" w:rsidR="003773F6" w:rsidRPr="0017585F" w:rsidRDefault="003773F6" w:rsidP="003773F6">
      <w:pPr>
        <w:tabs>
          <w:tab w:val="left" w:pos="6615"/>
        </w:tabs>
        <w:suppressAutoHyphens w:val="0"/>
        <w:autoSpaceDE w:val="0"/>
        <w:adjustRightInd w:val="0"/>
        <w:textAlignment w:val="auto"/>
        <w:rPr>
          <w:rFonts w:cs="Times New Roman"/>
          <w:b/>
          <w:bCs/>
          <w:kern w:val="0"/>
          <w:sz w:val="28"/>
          <w:szCs w:val="28"/>
          <w:lang w:bidi="ar-SA"/>
        </w:rPr>
      </w:pPr>
      <w:r>
        <w:rPr>
          <w:rFonts w:cs="Times New Roman"/>
          <w:kern w:val="0"/>
          <w:sz w:val="28"/>
          <w:szCs w:val="28"/>
          <w:lang w:bidi="ar-SA"/>
        </w:rPr>
        <w:t>Ulla-Li Dimberg har under året varit tillsynsansvarig. Två fiskekort har makulerats, för överträdelse av föreningens fiskeregler. Eftersom vi har varit ett tillsynspar kort under året har några fått tagit dubbla pass.</w:t>
      </w:r>
    </w:p>
    <w:p w14:paraId="2B340831"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p w14:paraId="062AFD65" w14:textId="77777777" w:rsidR="003773F6" w:rsidRDefault="003773F6" w:rsidP="003773F6">
      <w:pPr>
        <w:tabs>
          <w:tab w:val="left" w:pos="6615"/>
        </w:tabs>
        <w:suppressAutoHyphens w:val="0"/>
        <w:autoSpaceDE w:val="0"/>
        <w:adjustRightInd w:val="0"/>
        <w:textAlignment w:val="auto"/>
        <w:rPr>
          <w:rFonts w:cs="Times New Roman"/>
          <w:b/>
          <w:bCs/>
          <w:i/>
          <w:iCs/>
          <w:kern w:val="0"/>
          <w:sz w:val="28"/>
          <w:szCs w:val="28"/>
          <w:lang w:bidi="ar-SA"/>
        </w:rPr>
      </w:pPr>
      <w:r>
        <w:rPr>
          <w:rFonts w:cs="Times New Roman"/>
          <w:b/>
          <w:bCs/>
          <w:i/>
          <w:iCs/>
          <w:kern w:val="0"/>
          <w:sz w:val="28"/>
          <w:szCs w:val="28"/>
          <w:lang w:bidi="ar-SA"/>
        </w:rPr>
        <w:t>Hemsidan - www.surafvof.com</w:t>
      </w:r>
    </w:p>
    <w:p w14:paraId="3A47CB02"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Ansvarig för föreningens hemsida har Ulla-Li Dimberg varit. På sidan finns information om föreningens vatten, regler, iläggningsplatser och djupkartor. På sidan finns även protokoll med mera tillgängligt.</w:t>
      </w:r>
    </w:p>
    <w:p w14:paraId="6F43D1DB"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p w14:paraId="17D6BF5D" w14:textId="20CEE1F8" w:rsidR="003773F6" w:rsidRDefault="003773F6" w:rsidP="003773F6">
      <w:pPr>
        <w:tabs>
          <w:tab w:val="left" w:pos="6615"/>
        </w:tabs>
        <w:suppressAutoHyphens w:val="0"/>
        <w:autoSpaceDE w:val="0"/>
        <w:adjustRightInd w:val="0"/>
        <w:textAlignment w:val="auto"/>
        <w:rPr>
          <w:rFonts w:cs="Times New Roman"/>
          <w:b/>
          <w:bCs/>
          <w:i/>
          <w:iCs/>
          <w:kern w:val="0"/>
          <w:sz w:val="28"/>
          <w:szCs w:val="28"/>
          <w:lang w:bidi="ar-SA"/>
        </w:rPr>
      </w:pPr>
      <w:r>
        <w:rPr>
          <w:rFonts w:cs="Times New Roman"/>
          <w:b/>
          <w:bCs/>
          <w:i/>
          <w:iCs/>
          <w:kern w:val="0"/>
          <w:sz w:val="28"/>
          <w:szCs w:val="28"/>
          <w:lang w:bidi="ar-SA"/>
        </w:rPr>
        <w:t>Kick Off</w:t>
      </w:r>
    </w:p>
    <w:p w14:paraId="24780F8E" w14:textId="3036E616" w:rsidR="003773F6" w:rsidRPr="00C30FB5" w:rsidRDefault="00C30FB5"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Fredagen den 13/5 planterades 198 kilo regnbåge i vid Bruksmuseet. Det var många som fiskade, både på premiären och den efterföljande veckan.</w:t>
      </w:r>
    </w:p>
    <w:p w14:paraId="2CF979FA" w14:textId="77777777" w:rsidR="003773F6" w:rsidRPr="005A2A60" w:rsidRDefault="003773F6" w:rsidP="003773F6">
      <w:pPr>
        <w:tabs>
          <w:tab w:val="left" w:pos="6615"/>
        </w:tabs>
        <w:suppressAutoHyphens w:val="0"/>
        <w:autoSpaceDE w:val="0"/>
        <w:adjustRightInd w:val="0"/>
        <w:textAlignment w:val="auto"/>
        <w:rPr>
          <w:rFonts w:cs="Times New Roman"/>
          <w:kern w:val="0"/>
          <w:sz w:val="28"/>
          <w:szCs w:val="28"/>
          <w:lang w:bidi="ar-SA"/>
        </w:rPr>
      </w:pPr>
    </w:p>
    <w:p w14:paraId="79C938EB" w14:textId="2AFC0A46" w:rsidR="003773F6" w:rsidRDefault="003773F6" w:rsidP="003773F6">
      <w:pPr>
        <w:tabs>
          <w:tab w:val="left" w:pos="6615"/>
        </w:tabs>
        <w:suppressAutoHyphens w:val="0"/>
        <w:autoSpaceDE w:val="0"/>
        <w:adjustRightInd w:val="0"/>
        <w:textAlignment w:val="auto"/>
        <w:rPr>
          <w:rFonts w:cs="Times New Roman"/>
          <w:b/>
          <w:bCs/>
          <w:i/>
          <w:iCs/>
          <w:kern w:val="0"/>
          <w:sz w:val="28"/>
          <w:szCs w:val="28"/>
          <w:lang w:bidi="ar-SA"/>
        </w:rPr>
      </w:pPr>
    </w:p>
    <w:p w14:paraId="2222ED35" w14:textId="30F2D290" w:rsidR="009905FB" w:rsidRDefault="009905FB" w:rsidP="003773F6">
      <w:pPr>
        <w:tabs>
          <w:tab w:val="left" w:pos="6615"/>
        </w:tabs>
        <w:suppressAutoHyphens w:val="0"/>
        <w:autoSpaceDE w:val="0"/>
        <w:adjustRightInd w:val="0"/>
        <w:textAlignment w:val="auto"/>
        <w:rPr>
          <w:rFonts w:cs="Times New Roman"/>
          <w:b/>
          <w:bCs/>
          <w:i/>
          <w:iCs/>
          <w:kern w:val="0"/>
          <w:sz w:val="28"/>
          <w:szCs w:val="28"/>
          <w:lang w:bidi="ar-SA"/>
        </w:rPr>
      </w:pPr>
    </w:p>
    <w:p w14:paraId="6E849CA6" w14:textId="707A914D" w:rsidR="009905FB" w:rsidRDefault="009905FB" w:rsidP="003773F6">
      <w:pPr>
        <w:tabs>
          <w:tab w:val="left" w:pos="6615"/>
        </w:tabs>
        <w:suppressAutoHyphens w:val="0"/>
        <w:autoSpaceDE w:val="0"/>
        <w:adjustRightInd w:val="0"/>
        <w:textAlignment w:val="auto"/>
        <w:rPr>
          <w:rFonts w:cs="Times New Roman"/>
          <w:b/>
          <w:bCs/>
          <w:i/>
          <w:iCs/>
          <w:kern w:val="0"/>
          <w:sz w:val="28"/>
          <w:szCs w:val="28"/>
          <w:lang w:bidi="ar-SA"/>
        </w:rPr>
      </w:pPr>
    </w:p>
    <w:p w14:paraId="292520B3" w14:textId="77777777" w:rsidR="009905FB" w:rsidRDefault="009905FB" w:rsidP="003773F6">
      <w:pPr>
        <w:tabs>
          <w:tab w:val="left" w:pos="6615"/>
        </w:tabs>
        <w:suppressAutoHyphens w:val="0"/>
        <w:autoSpaceDE w:val="0"/>
        <w:adjustRightInd w:val="0"/>
        <w:textAlignment w:val="auto"/>
        <w:rPr>
          <w:rFonts w:cs="Times New Roman"/>
          <w:b/>
          <w:bCs/>
          <w:i/>
          <w:iCs/>
          <w:kern w:val="0"/>
          <w:sz w:val="28"/>
          <w:szCs w:val="28"/>
          <w:lang w:bidi="ar-SA"/>
        </w:rPr>
      </w:pPr>
    </w:p>
    <w:p w14:paraId="37998C0D" w14:textId="77777777" w:rsidR="003773F6" w:rsidRPr="006A663F" w:rsidRDefault="003773F6" w:rsidP="003773F6">
      <w:pPr>
        <w:tabs>
          <w:tab w:val="left" w:pos="6615"/>
        </w:tabs>
        <w:suppressAutoHyphens w:val="0"/>
        <w:autoSpaceDE w:val="0"/>
        <w:adjustRightInd w:val="0"/>
        <w:textAlignment w:val="auto"/>
        <w:rPr>
          <w:rFonts w:cs="Times New Roman"/>
          <w:kern w:val="0"/>
          <w:sz w:val="28"/>
          <w:szCs w:val="28"/>
          <w:lang w:bidi="ar-SA"/>
        </w:rPr>
      </w:pPr>
      <w:proofErr w:type="spellStart"/>
      <w:r w:rsidRPr="007C021E">
        <w:rPr>
          <w:rFonts w:cs="Times New Roman"/>
          <w:b/>
          <w:bCs/>
          <w:i/>
          <w:iCs/>
          <w:kern w:val="0"/>
          <w:sz w:val="28"/>
          <w:szCs w:val="28"/>
          <w:lang w:bidi="ar-SA"/>
        </w:rPr>
        <w:lastRenderedPageBreak/>
        <w:t>Kortförsäljning</w:t>
      </w:r>
      <w:proofErr w:type="spellEnd"/>
    </w:p>
    <w:p w14:paraId="189EB228"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tbl>
      <w:tblPr>
        <w:tblStyle w:val="Rutntstabell5mrkdekorfrg3"/>
        <w:tblW w:w="7938" w:type="dxa"/>
        <w:tblInd w:w="-5" w:type="dxa"/>
        <w:tblLayout w:type="fixed"/>
        <w:tblLook w:val="04A0" w:firstRow="1" w:lastRow="0" w:firstColumn="1" w:lastColumn="0" w:noHBand="0" w:noVBand="1"/>
      </w:tblPr>
      <w:tblGrid>
        <w:gridCol w:w="1418"/>
        <w:gridCol w:w="931"/>
        <w:gridCol w:w="931"/>
        <w:gridCol w:w="932"/>
        <w:gridCol w:w="931"/>
        <w:gridCol w:w="932"/>
        <w:gridCol w:w="931"/>
        <w:gridCol w:w="932"/>
      </w:tblGrid>
      <w:tr w:rsidR="0074022C" w:rsidRPr="0017585F" w14:paraId="0DEE64DA" w14:textId="77777777" w:rsidTr="00740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13B3CD5" w14:textId="77777777" w:rsidR="003D2DB4" w:rsidRPr="0017585F" w:rsidRDefault="003D2DB4" w:rsidP="001844AA">
            <w:pPr>
              <w:rPr>
                <w:sz w:val="20"/>
                <w:szCs w:val="20"/>
              </w:rPr>
            </w:pPr>
          </w:p>
        </w:tc>
        <w:tc>
          <w:tcPr>
            <w:tcW w:w="931" w:type="dxa"/>
          </w:tcPr>
          <w:p w14:paraId="58995AE5" w14:textId="77777777" w:rsidR="003D2DB4"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w:t>
            </w:r>
          </w:p>
        </w:tc>
        <w:tc>
          <w:tcPr>
            <w:tcW w:w="931" w:type="dxa"/>
          </w:tcPr>
          <w:p w14:paraId="0E40E0C8"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2021</w:t>
            </w:r>
          </w:p>
        </w:tc>
        <w:tc>
          <w:tcPr>
            <w:tcW w:w="932" w:type="dxa"/>
          </w:tcPr>
          <w:p w14:paraId="69FC1293"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r w:rsidRPr="0017585F">
              <w:rPr>
                <w:sz w:val="20"/>
                <w:szCs w:val="20"/>
              </w:rPr>
              <w:t>2020</w:t>
            </w:r>
          </w:p>
        </w:tc>
        <w:tc>
          <w:tcPr>
            <w:tcW w:w="931" w:type="dxa"/>
          </w:tcPr>
          <w:p w14:paraId="06617AE8"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7585F">
              <w:rPr>
                <w:sz w:val="20"/>
                <w:szCs w:val="20"/>
              </w:rPr>
              <w:t>2019</w:t>
            </w:r>
          </w:p>
          <w:p w14:paraId="64B4C02A"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p>
        </w:tc>
        <w:tc>
          <w:tcPr>
            <w:tcW w:w="932" w:type="dxa"/>
          </w:tcPr>
          <w:p w14:paraId="053CF9B5"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r w:rsidRPr="0017585F">
              <w:rPr>
                <w:sz w:val="20"/>
                <w:szCs w:val="20"/>
              </w:rPr>
              <w:t>2018</w:t>
            </w:r>
          </w:p>
        </w:tc>
        <w:tc>
          <w:tcPr>
            <w:tcW w:w="931" w:type="dxa"/>
          </w:tcPr>
          <w:p w14:paraId="0F443E31"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r w:rsidRPr="0017585F">
              <w:rPr>
                <w:sz w:val="20"/>
                <w:szCs w:val="20"/>
              </w:rPr>
              <w:t>2017</w:t>
            </w:r>
          </w:p>
        </w:tc>
        <w:tc>
          <w:tcPr>
            <w:tcW w:w="932" w:type="dxa"/>
          </w:tcPr>
          <w:p w14:paraId="4812A26F" w14:textId="77777777" w:rsidR="003D2DB4" w:rsidRPr="0017585F" w:rsidRDefault="003D2DB4" w:rsidP="001844AA">
            <w:pPr>
              <w:cnfStyle w:val="100000000000" w:firstRow="1" w:lastRow="0" w:firstColumn="0" w:lastColumn="0" w:oddVBand="0" w:evenVBand="0" w:oddHBand="0" w:evenHBand="0" w:firstRowFirstColumn="0" w:firstRowLastColumn="0" w:lastRowFirstColumn="0" w:lastRowLastColumn="0"/>
              <w:rPr>
                <w:sz w:val="20"/>
                <w:szCs w:val="20"/>
              </w:rPr>
            </w:pPr>
            <w:r w:rsidRPr="0017585F">
              <w:rPr>
                <w:sz w:val="20"/>
                <w:szCs w:val="20"/>
              </w:rPr>
              <w:t>2016</w:t>
            </w:r>
          </w:p>
        </w:tc>
      </w:tr>
      <w:tr w:rsidR="0074022C" w:rsidRPr="0017585F" w14:paraId="00AA86A9" w14:textId="77777777" w:rsidTr="0074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9FC196" w14:textId="77777777" w:rsidR="003D2DB4" w:rsidRDefault="003D2DB4" w:rsidP="001844AA">
            <w:pPr>
              <w:rPr>
                <w:b w:val="0"/>
                <w:bCs w:val="0"/>
                <w:sz w:val="20"/>
                <w:szCs w:val="20"/>
              </w:rPr>
            </w:pPr>
          </w:p>
          <w:p w14:paraId="44D2486C" w14:textId="77777777" w:rsidR="003D2DB4" w:rsidRDefault="003D2DB4" w:rsidP="001844AA">
            <w:pPr>
              <w:rPr>
                <w:b w:val="0"/>
                <w:bCs w:val="0"/>
                <w:sz w:val="20"/>
                <w:szCs w:val="20"/>
              </w:rPr>
            </w:pPr>
            <w:r>
              <w:rPr>
                <w:sz w:val="20"/>
                <w:szCs w:val="20"/>
              </w:rPr>
              <w:t>Jämförelsetal</w:t>
            </w:r>
          </w:p>
          <w:p w14:paraId="52312229" w14:textId="77777777" w:rsidR="003D2DB4" w:rsidRPr="00D2756A" w:rsidRDefault="003D2DB4" w:rsidP="001844AA">
            <w:pPr>
              <w:rPr>
                <w:b w:val="0"/>
                <w:bCs w:val="0"/>
                <w:sz w:val="20"/>
                <w:szCs w:val="20"/>
              </w:rPr>
            </w:pPr>
            <w:r>
              <w:rPr>
                <w:sz w:val="20"/>
                <w:szCs w:val="20"/>
              </w:rPr>
              <w:t xml:space="preserve"> Antal</w:t>
            </w:r>
            <w:r>
              <w:rPr>
                <w:b w:val="0"/>
                <w:bCs w:val="0"/>
                <w:sz w:val="20"/>
                <w:szCs w:val="20"/>
              </w:rPr>
              <w:t xml:space="preserve"> </w:t>
            </w:r>
            <w:r>
              <w:rPr>
                <w:sz w:val="20"/>
                <w:szCs w:val="20"/>
              </w:rPr>
              <w:t>Årskort + antal 3-d /2</w:t>
            </w:r>
          </w:p>
          <w:p w14:paraId="41F8714F" w14:textId="77777777" w:rsidR="003D2DB4" w:rsidRDefault="003D2DB4" w:rsidP="001844AA">
            <w:pPr>
              <w:rPr>
                <w:b w:val="0"/>
                <w:bCs w:val="0"/>
                <w:sz w:val="20"/>
                <w:szCs w:val="20"/>
              </w:rPr>
            </w:pPr>
          </w:p>
        </w:tc>
        <w:tc>
          <w:tcPr>
            <w:tcW w:w="931" w:type="dxa"/>
          </w:tcPr>
          <w:p w14:paraId="731FCB8C"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25D0B09F"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610</w:t>
            </w:r>
          </w:p>
        </w:tc>
        <w:tc>
          <w:tcPr>
            <w:tcW w:w="931" w:type="dxa"/>
          </w:tcPr>
          <w:p w14:paraId="521499DB"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7B5F3515"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w:t>
            </w:r>
          </w:p>
        </w:tc>
        <w:tc>
          <w:tcPr>
            <w:tcW w:w="932" w:type="dxa"/>
          </w:tcPr>
          <w:p w14:paraId="0E844E42"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04BAF58C"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723</w:t>
            </w:r>
          </w:p>
        </w:tc>
        <w:tc>
          <w:tcPr>
            <w:tcW w:w="931" w:type="dxa"/>
          </w:tcPr>
          <w:p w14:paraId="136ABED9"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01284D26"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559</w:t>
            </w:r>
          </w:p>
        </w:tc>
        <w:tc>
          <w:tcPr>
            <w:tcW w:w="932" w:type="dxa"/>
          </w:tcPr>
          <w:p w14:paraId="022454C5"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46D4B241"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489</w:t>
            </w:r>
          </w:p>
        </w:tc>
        <w:tc>
          <w:tcPr>
            <w:tcW w:w="931" w:type="dxa"/>
          </w:tcPr>
          <w:p w14:paraId="68C73ECA"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3EC0AE70"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537</w:t>
            </w:r>
          </w:p>
        </w:tc>
        <w:tc>
          <w:tcPr>
            <w:tcW w:w="932" w:type="dxa"/>
          </w:tcPr>
          <w:p w14:paraId="00F0DD7A"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336D3C2E"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538</w:t>
            </w:r>
          </w:p>
        </w:tc>
      </w:tr>
      <w:tr w:rsidR="0074022C" w:rsidRPr="0017585F" w14:paraId="0F164A32" w14:textId="77777777" w:rsidTr="0074022C">
        <w:tc>
          <w:tcPr>
            <w:cnfStyle w:val="001000000000" w:firstRow="0" w:lastRow="0" w:firstColumn="1" w:lastColumn="0" w:oddVBand="0" w:evenVBand="0" w:oddHBand="0" w:evenHBand="0" w:firstRowFirstColumn="0" w:firstRowLastColumn="0" w:lastRowFirstColumn="0" w:lastRowLastColumn="0"/>
            <w:tcW w:w="1418" w:type="dxa"/>
          </w:tcPr>
          <w:p w14:paraId="28FCA71F" w14:textId="77777777" w:rsidR="003D2DB4" w:rsidRDefault="003D2DB4" w:rsidP="001844AA">
            <w:pPr>
              <w:rPr>
                <w:b w:val="0"/>
                <w:bCs w:val="0"/>
                <w:sz w:val="20"/>
                <w:szCs w:val="20"/>
              </w:rPr>
            </w:pPr>
          </w:p>
          <w:p w14:paraId="7FA4286A" w14:textId="77777777" w:rsidR="003D2DB4" w:rsidRDefault="003D2DB4" w:rsidP="001844AA">
            <w:pPr>
              <w:rPr>
                <w:b w:val="0"/>
                <w:bCs w:val="0"/>
                <w:sz w:val="20"/>
                <w:szCs w:val="20"/>
              </w:rPr>
            </w:pPr>
            <w:r>
              <w:rPr>
                <w:sz w:val="20"/>
                <w:szCs w:val="20"/>
              </w:rPr>
              <w:t>Årskort total</w:t>
            </w:r>
          </w:p>
          <w:p w14:paraId="57AF5787" w14:textId="77777777" w:rsidR="003D2DB4" w:rsidRPr="003955FF" w:rsidRDefault="003D2DB4" w:rsidP="001844AA">
            <w:pPr>
              <w:rPr>
                <w:b w:val="0"/>
                <w:bCs w:val="0"/>
                <w:sz w:val="20"/>
                <w:szCs w:val="20"/>
              </w:rPr>
            </w:pPr>
          </w:p>
        </w:tc>
        <w:tc>
          <w:tcPr>
            <w:tcW w:w="931" w:type="dxa"/>
          </w:tcPr>
          <w:p w14:paraId="7CBDBAF8"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15BAAFA3"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539</w:t>
            </w:r>
          </w:p>
        </w:tc>
        <w:tc>
          <w:tcPr>
            <w:tcW w:w="931" w:type="dxa"/>
          </w:tcPr>
          <w:p w14:paraId="35F0B74A"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6EB458C3"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478</w:t>
            </w:r>
          </w:p>
        </w:tc>
        <w:tc>
          <w:tcPr>
            <w:tcW w:w="932" w:type="dxa"/>
          </w:tcPr>
          <w:p w14:paraId="17BE2A9A"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75750FDD"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660</w:t>
            </w:r>
          </w:p>
        </w:tc>
        <w:tc>
          <w:tcPr>
            <w:tcW w:w="931" w:type="dxa"/>
          </w:tcPr>
          <w:p w14:paraId="26EE7AC9"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25E94145"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519</w:t>
            </w:r>
          </w:p>
          <w:p w14:paraId="0079BC27"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tc>
        <w:tc>
          <w:tcPr>
            <w:tcW w:w="932" w:type="dxa"/>
          </w:tcPr>
          <w:p w14:paraId="5933CD9A"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336377F2"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467</w:t>
            </w:r>
          </w:p>
        </w:tc>
        <w:tc>
          <w:tcPr>
            <w:tcW w:w="931" w:type="dxa"/>
          </w:tcPr>
          <w:p w14:paraId="09FD4C8B"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556E2ADD"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497</w:t>
            </w:r>
          </w:p>
        </w:tc>
        <w:tc>
          <w:tcPr>
            <w:tcW w:w="932" w:type="dxa"/>
          </w:tcPr>
          <w:p w14:paraId="7E6F4D3A"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0EF2AE52"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513</w:t>
            </w:r>
          </w:p>
        </w:tc>
      </w:tr>
      <w:tr w:rsidR="003D2DB4" w:rsidRPr="0017585F" w14:paraId="54C07350" w14:textId="77777777" w:rsidTr="0074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52921CD" w14:textId="77777777" w:rsidR="003D2DB4" w:rsidRPr="0017585F" w:rsidRDefault="003D2DB4" w:rsidP="001844AA">
            <w:pPr>
              <w:rPr>
                <w:sz w:val="20"/>
                <w:szCs w:val="20"/>
              </w:rPr>
            </w:pPr>
            <w:r w:rsidRPr="0017585F">
              <w:rPr>
                <w:sz w:val="20"/>
                <w:szCs w:val="20"/>
              </w:rPr>
              <w:t>Spelhörnan</w:t>
            </w:r>
          </w:p>
          <w:p w14:paraId="760293CE" w14:textId="77777777" w:rsidR="003D2DB4" w:rsidRPr="0017585F" w:rsidRDefault="003D2DB4" w:rsidP="001844AA">
            <w:pPr>
              <w:rPr>
                <w:b w:val="0"/>
                <w:bCs w:val="0"/>
                <w:sz w:val="20"/>
                <w:szCs w:val="20"/>
              </w:rPr>
            </w:pPr>
            <w:r w:rsidRPr="0017585F">
              <w:rPr>
                <w:b w:val="0"/>
                <w:bCs w:val="0"/>
                <w:sz w:val="20"/>
                <w:szCs w:val="20"/>
              </w:rPr>
              <w:t>ITAB</w:t>
            </w:r>
          </w:p>
          <w:p w14:paraId="5BED39F9" w14:textId="77777777" w:rsidR="003D2DB4" w:rsidRPr="0017585F" w:rsidRDefault="003D2DB4" w:rsidP="001844AA">
            <w:pPr>
              <w:rPr>
                <w:sz w:val="20"/>
                <w:szCs w:val="20"/>
              </w:rPr>
            </w:pPr>
            <w:r w:rsidRPr="0017585F">
              <w:rPr>
                <w:sz w:val="20"/>
                <w:szCs w:val="20"/>
              </w:rPr>
              <w:t>Spargrossen</w:t>
            </w:r>
          </w:p>
          <w:p w14:paraId="36D5F447" w14:textId="77777777" w:rsidR="003D2DB4" w:rsidRPr="0017585F" w:rsidRDefault="003D2DB4" w:rsidP="001844AA">
            <w:pPr>
              <w:rPr>
                <w:sz w:val="20"/>
                <w:szCs w:val="20"/>
              </w:rPr>
            </w:pPr>
            <w:r w:rsidRPr="0017585F">
              <w:rPr>
                <w:sz w:val="20"/>
                <w:szCs w:val="20"/>
              </w:rPr>
              <w:t>Frikort</w:t>
            </w:r>
          </w:p>
        </w:tc>
        <w:tc>
          <w:tcPr>
            <w:tcW w:w="931" w:type="dxa"/>
          </w:tcPr>
          <w:p w14:paraId="49091412"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p w14:paraId="7C53CCEE"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p w14:paraId="35E9B0DC"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p w14:paraId="6132BF10"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931" w:type="dxa"/>
          </w:tcPr>
          <w:p w14:paraId="72D8AC2A"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p w14:paraId="7D51C1E9"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p w14:paraId="4489152F"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p w14:paraId="59FE8A8F"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932" w:type="dxa"/>
          </w:tcPr>
          <w:p w14:paraId="15166BAA"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(9)</w:t>
            </w:r>
          </w:p>
          <w:p w14:paraId="182D18D3"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(50)</w:t>
            </w:r>
          </w:p>
          <w:p w14:paraId="151E15BF"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X</w:t>
            </w:r>
          </w:p>
          <w:p w14:paraId="3E34F19D"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(20)</w:t>
            </w:r>
          </w:p>
        </w:tc>
        <w:tc>
          <w:tcPr>
            <w:tcW w:w="931" w:type="dxa"/>
          </w:tcPr>
          <w:p w14:paraId="1025FAD7"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(122)</w:t>
            </w:r>
          </w:p>
          <w:p w14:paraId="1C14C5AD"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(29)</w:t>
            </w:r>
          </w:p>
          <w:p w14:paraId="63F040D5"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X</w:t>
            </w:r>
          </w:p>
          <w:p w14:paraId="12F4140F"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(22)</w:t>
            </w:r>
          </w:p>
        </w:tc>
        <w:tc>
          <w:tcPr>
            <w:tcW w:w="932" w:type="dxa"/>
          </w:tcPr>
          <w:p w14:paraId="38B22D69"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2684E432"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53331DD7"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(190)</w:t>
            </w:r>
          </w:p>
          <w:p w14:paraId="6B0CAC7A"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(24)</w:t>
            </w:r>
          </w:p>
        </w:tc>
        <w:tc>
          <w:tcPr>
            <w:tcW w:w="931" w:type="dxa"/>
          </w:tcPr>
          <w:p w14:paraId="6041A952"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5209A94C"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57B0A1C6"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(276)</w:t>
            </w:r>
          </w:p>
          <w:p w14:paraId="2E3B089D"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(22)</w:t>
            </w:r>
          </w:p>
        </w:tc>
        <w:tc>
          <w:tcPr>
            <w:tcW w:w="932" w:type="dxa"/>
          </w:tcPr>
          <w:p w14:paraId="29C64727"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36A46E06"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5D1DA143"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(389)</w:t>
            </w:r>
          </w:p>
        </w:tc>
      </w:tr>
      <w:tr w:rsidR="003D2DB4" w:rsidRPr="0017585F" w14:paraId="7D5484A6" w14:textId="77777777" w:rsidTr="0074022C">
        <w:tc>
          <w:tcPr>
            <w:cnfStyle w:val="001000000000" w:firstRow="0" w:lastRow="0" w:firstColumn="1" w:lastColumn="0" w:oddVBand="0" w:evenVBand="0" w:oddHBand="0" w:evenHBand="0" w:firstRowFirstColumn="0" w:firstRowLastColumn="0" w:lastRowFirstColumn="0" w:lastRowLastColumn="0"/>
            <w:tcW w:w="1418" w:type="dxa"/>
          </w:tcPr>
          <w:p w14:paraId="76149415" w14:textId="77777777" w:rsidR="003D2DB4" w:rsidRDefault="003D2DB4" w:rsidP="001844AA">
            <w:pPr>
              <w:rPr>
                <w:sz w:val="20"/>
                <w:szCs w:val="20"/>
              </w:rPr>
            </w:pPr>
          </w:p>
          <w:p w14:paraId="0E81E989" w14:textId="77777777" w:rsidR="003D2DB4" w:rsidRPr="0017585F" w:rsidRDefault="003D2DB4" w:rsidP="001844AA">
            <w:pPr>
              <w:rPr>
                <w:sz w:val="20"/>
                <w:szCs w:val="20"/>
              </w:rPr>
            </w:pPr>
            <w:proofErr w:type="spellStart"/>
            <w:r w:rsidRPr="0017585F">
              <w:rPr>
                <w:sz w:val="20"/>
                <w:szCs w:val="20"/>
              </w:rPr>
              <w:t>iFiske</w:t>
            </w:r>
            <w:proofErr w:type="spellEnd"/>
            <w:r w:rsidRPr="0017585F">
              <w:rPr>
                <w:sz w:val="20"/>
                <w:szCs w:val="20"/>
              </w:rPr>
              <w:t xml:space="preserve"> årskort</w:t>
            </w:r>
          </w:p>
          <w:p w14:paraId="28E8E2A5" w14:textId="77777777" w:rsidR="003D2DB4" w:rsidRPr="0017585F" w:rsidRDefault="003D2DB4" w:rsidP="001844AA">
            <w:pPr>
              <w:rPr>
                <w:sz w:val="20"/>
                <w:szCs w:val="20"/>
              </w:rPr>
            </w:pPr>
          </w:p>
        </w:tc>
        <w:tc>
          <w:tcPr>
            <w:tcW w:w="931" w:type="dxa"/>
          </w:tcPr>
          <w:p w14:paraId="094B9E6C"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35095DD7"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(520)</w:t>
            </w:r>
          </w:p>
        </w:tc>
        <w:tc>
          <w:tcPr>
            <w:tcW w:w="931" w:type="dxa"/>
          </w:tcPr>
          <w:p w14:paraId="4361DB52"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1C27A6F1"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(431)</w:t>
            </w:r>
          </w:p>
        </w:tc>
        <w:tc>
          <w:tcPr>
            <w:tcW w:w="932" w:type="dxa"/>
          </w:tcPr>
          <w:p w14:paraId="383C3056"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78172356"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(581)</w:t>
            </w:r>
          </w:p>
        </w:tc>
        <w:tc>
          <w:tcPr>
            <w:tcW w:w="931" w:type="dxa"/>
          </w:tcPr>
          <w:p w14:paraId="2AB3A11D"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4838AD93"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(346)</w:t>
            </w:r>
          </w:p>
          <w:p w14:paraId="4167CAA7"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tc>
        <w:tc>
          <w:tcPr>
            <w:tcW w:w="932" w:type="dxa"/>
          </w:tcPr>
          <w:p w14:paraId="45D631DF"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4544239C"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(253)</w:t>
            </w:r>
          </w:p>
        </w:tc>
        <w:tc>
          <w:tcPr>
            <w:tcW w:w="931" w:type="dxa"/>
          </w:tcPr>
          <w:p w14:paraId="6216EB37"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244A8B21"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(199)</w:t>
            </w:r>
          </w:p>
        </w:tc>
        <w:tc>
          <w:tcPr>
            <w:tcW w:w="932" w:type="dxa"/>
          </w:tcPr>
          <w:p w14:paraId="5AC824EA" w14:textId="77777777" w:rsidR="003D2DB4"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p>
          <w:p w14:paraId="4B3CFA20" w14:textId="77777777" w:rsidR="003D2DB4" w:rsidRPr="0017585F" w:rsidRDefault="003D2DB4" w:rsidP="001844AA">
            <w:pPr>
              <w:cnfStyle w:val="000000000000" w:firstRow="0" w:lastRow="0" w:firstColumn="0" w:lastColumn="0" w:oddVBand="0" w:evenVBand="0" w:oddHBand="0" w:evenHBand="0" w:firstRowFirstColumn="0" w:firstRowLastColumn="0" w:lastRowFirstColumn="0" w:lastRowLastColumn="0"/>
              <w:rPr>
                <w:sz w:val="20"/>
                <w:szCs w:val="20"/>
              </w:rPr>
            </w:pPr>
            <w:r w:rsidRPr="0017585F">
              <w:rPr>
                <w:sz w:val="20"/>
                <w:szCs w:val="20"/>
              </w:rPr>
              <w:t>(124)</w:t>
            </w:r>
          </w:p>
        </w:tc>
      </w:tr>
      <w:tr w:rsidR="0074022C" w:rsidRPr="0017585F" w14:paraId="71CE7B7A" w14:textId="77777777" w:rsidTr="0074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E71CB24" w14:textId="77777777" w:rsidR="003D2DB4" w:rsidRDefault="003D2DB4" w:rsidP="001844AA">
            <w:pPr>
              <w:rPr>
                <w:b w:val="0"/>
                <w:bCs w:val="0"/>
                <w:sz w:val="20"/>
                <w:szCs w:val="20"/>
              </w:rPr>
            </w:pPr>
          </w:p>
          <w:p w14:paraId="5E8B0136" w14:textId="77777777" w:rsidR="003D2DB4" w:rsidRPr="0017585F" w:rsidRDefault="003D2DB4" w:rsidP="001844AA">
            <w:pPr>
              <w:rPr>
                <w:sz w:val="20"/>
                <w:szCs w:val="20"/>
              </w:rPr>
            </w:pPr>
            <w:proofErr w:type="spellStart"/>
            <w:r w:rsidRPr="0017585F">
              <w:rPr>
                <w:sz w:val="20"/>
                <w:szCs w:val="20"/>
              </w:rPr>
              <w:t>iFiske</w:t>
            </w:r>
            <w:proofErr w:type="spellEnd"/>
            <w:r w:rsidRPr="0017585F">
              <w:rPr>
                <w:sz w:val="20"/>
                <w:szCs w:val="20"/>
              </w:rPr>
              <w:t xml:space="preserve"> 3d-kort</w:t>
            </w:r>
          </w:p>
          <w:p w14:paraId="15BA6C5B" w14:textId="77777777" w:rsidR="003D2DB4" w:rsidRPr="0017585F" w:rsidRDefault="003D2DB4" w:rsidP="001844AA">
            <w:pPr>
              <w:rPr>
                <w:sz w:val="20"/>
                <w:szCs w:val="20"/>
              </w:rPr>
            </w:pPr>
          </w:p>
        </w:tc>
        <w:tc>
          <w:tcPr>
            <w:tcW w:w="931" w:type="dxa"/>
          </w:tcPr>
          <w:p w14:paraId="2BDB9C94"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2312921D"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141</w:t>
            </w:r>
          </w:p>
        </w:tc>
        <w:tc>
          <w:tcPr>
            <w:tcW w:w="931" w:type="dxa"/>
          </w:tcPr>
          <w:p w14:paraId="1A7C2CCB"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28CF1B73"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w:t>
            </w:r>
          </w:p>
        </w:tc>
        <w:tc>
          <w:tcPr>
            <w:tcW w:w="932" w:type="dxa"/>
          </w:tcPr>
          <w:p w14:paraId="2C5CCAFE"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7EE43F4C"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125</w:t>
            </w:r>
          </w:p>
        </w:tc>
        <w:tc>
          <w:tcPr>
            <w:tcW w:w="931" w:type="dxa"/>
          </w:tcPr>
          <w:p w14:paraId="155D3C53"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34DFFD6A"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80</w:t>
            </w:r>
          </w:p>
        </w:tc>
        <w:tc>
          <w:tcPr>
            <w:tcW w:w="932" w:type="dxa"/>
          </w:tcPr>
          <w:p w14:paraId="1009AD5E"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5E4CAB2A"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80</w:t>
            </w:r>
          </w:p>
        </w:tc>
        <w:tc>
          <w:tcPr>
            <w:tcW w:w="931" w:type="dxa"/>
          </w:tcPr>
          <w:p w14:paraId="3E4F570E"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04CB840A"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79</w:t>
            </w:r>
          </w:p>
        </w:tc>
        <w:tc>
          <w:tcPr>
            <w:tcW w:w="932" w:type="dxa"/>
          </w:tcPr>
          <w:p w14:paraId="0E951FD8"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p w14:paraId="09F35B64" w14:textId="77777777" w:rsidR="003D2DB4"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r w:rsidRPr="0017585F">
              <w:rPr>
                <w:sz w:val="20"/>
                <w:szCs w:val="20"/>
              </w:rPr>
              <w:t>50</w:t>
            </w:r>
          </w:p>
          <w:p w14:paraId="5805CE76" w14:textId="77777777" w:rsidR="003D2DB4" w:rsidRPr="0017585F" w:rsidRDefault="003D2DB4" w:rsidP="001844AA">
            <w:pPr>
              <w:cnfStyle w:val="000000100000" w:firstRow="0" w:lastRow="0" w:firstColumn="0" w:lastColumn="0" w:oddVBand="0" w:evenVBand="0" w:oddHBand="1" w:evenHBand="0" w:firstRowFirstColumn="0" w:firstRowLastColumn="0" w:lastRowFirstColumn="0" w:lastRowLastColumn="0"/>
              <w:rPr>
                <w:sz w:val="20"/>
                <w:szCs w:val="20"/>
              </w:rPr>
            </w:pPr>
          </w:p>
        </w:tc>
      </w:tr>
    </w:tbl>
    <w:p w14:paraId="523966D9" w14:textId="77777777" w:rsidR="003773F6" w:rsidRDefault="003773F6" w:rsidP="003773F6">
      <w:pPr>
        <w:tabs>
          <w:tab w:val="left" w:pos="6615"/>
        </w:tabs>
        <w:suppressAutoHyphens w:val="0"/>
        <w:autoSpaceDE w:val="0"/>
        <w:adjustRightInd w:val="0"/>
        <w:textAlignment w:val="auto"/>
        <w:rPr>
          <w:rFonts w:cs="Times New Roman"/>
          <w:b/>
          <w:bCs/>
          <w:i/>
          <w:iCs/>
          <w:kern w:val="0"/>
          <w:sz w:val="28"/>
          <w:szCs w:val="28"/>
          <w:lang w:bidi="ar-SA"/>
        </w:rPr>
      </w:pPr>
    </w:p>
    <w:p w14:paraId="7F2B7177" w14:textId="435D3125" w:rsidR="003773F6" w:rsidRPr="006A663F"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Från och med år 2022 så har </w:t>
      </w:r>
      <w:proofErr w:type="spellStart"/>
      <w:r>
        <w:rPr>
          <w:rFonts w:cs="Times New Roman"/>
          <w:kern w:val="0"/>
          <w:sz w:val="28"/>
          <w:szCs w:val="28"/>
          <w:lang w:bidi="ar-SA"/>
        </w:rPr>
        <w:t>kortförsäljningen</w:t>
      </w:r>
      <w:proofErr w:type="spellEnd"/>
      <w:r>
        <w:rPr>
          <w:rFonts w:cs="Times New Roman"/>
          <w:kern w:val="0"/>
          <w:sz w:val="28"/>
          <w:szCs w:val="28"/>
          <w:lang w:bidi="ar-SA"/>
        </w:rPr>
        <w:t xml:space="preserve"> skett enbart via </w:t>
      </w:r>
      <w:proofErr w:type="spellStart"/>
      <w:r w:rsidR="001B37B2">
        <w:rPr>
          <w:rFonts w:cs="Times New Roman"/>
          <w:kern w:val="0"/>
          <w:sz w:val="28"/>
          <w:szCs w:val="28"/>
          <w:lang w:bidi="ar-SA"/>
        </w:rPr>
        <w:t>iF</w:t>
      </w:r>
      <w:r>
        <w:rPr>
          <w:rFonts w:cs="Times New Roman"/>
          <w:kern w:val="0"/>
          <w:sz w:val="28"/>
          <w:szCs w:val="28"/>
          <w:lang w:bidi="ar-SA"/>
        </w:rPr>
        <w:t>iske</w:t>
      </w:r>
      <w:proofErr w:type="spellEnd"/>
      <w:r>
        <w:rPr>
          <w:rFonts w:cs="Times New Roman"/>
          <w:kern w:val="0"/>
          <w:sz w:val="28"/>
          <w:szCs w:val="28"/>
          <w:lang w:bidi="ar-SA"/>
        </w:rPr>
        <w:t xml:space="preserve">. </w:t>
      </w:r>
    </w:p>
    <w:p w14:paraId="40ACCBE1"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p w14:paraId="40165513" w14:textId="77777777" w:rsidR="003773F6" w:rsidRDefault="003773F6" w:rsidP="003773F6">
      <w:pPr>
        <w:tabs>
          <w:tab w:val="left" w:pos="6615"/>
        </w:tabs>
        <w:suppressAutoHyphens w:val="0"/>
        <w:autoSpaceDE w:val="0"/>
        <w:adjustRightInd w:val="0"/>
        <w:textAlignment w:val="auto"/>
        <w:rPr>
          <w:rFonts w:cs="Times New Roman"/>
          <w:b/>
          <w:bCs/>
          <w:i/>
          <w:iCs/>
          <w:kern w:val="0"/>
          <w:sz w:val="28"/>
          <w:szCs w:val="28"/>
          <w:lang w:bidi="ar-SA"/>
        </w:rPr>
      </w:pPr>
      <w:r>
        <w:rPr>
          <w:rFonts w:cs="Times New Roman"/>
          <w:b/>
          <w:bCs/>
          <w:i/>
          <w:iCs/>
          <w:kern w:val="0"/>
          <w:sz w:val="28"/>
          <w:szCs w:val="28"/>
          <w:lang w:bidi="ar-SA"/>
        </w:rPr>
        <w:t>Gösinplantering</w:t>
      </w:r>
    </w:p>
    <w:p w14:paraId="33CA87AE" w14:textId="239F2558"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Den </w:t>
      </w:r>
      <w:r w:rsidRPr="00BE620D">
        <w:rPr>
          <w:rFonts w:cs="Times New Roman"/>
          <w:kern w:val="0"/>
          <w:sz w:val="28"/>
          <w:szCs w:val="28"/>
          <w:lang w:bidi="ar-SA"/>
        </w:rPr>
        <w:t>2</w:t>
      </w:r>
      <w:r w:rsidR="00A40165">
        <w:rPr>
          <w:rFonts w:cs="Times New Roman"/>
          <w:kern w:val="0"/>
          <w:sz w:val="28"/>
          <w:szCs w:val="28"/>
          <w:lang w:bidi="ar-SA"/>
        </w:rPr>
        <w:t>0</w:t>
      </w:r>
      <w:r w:rsidRPr="00BE620D">
        <w:rPr>
          <w:rFonts w:cs="Times New Roman"/>
          <w:kern w:val="0"/>
          <w:sz w:val="28"/>
          <w:szCs w:val="28"/>
          <w:lang w:bidi="ar-SA"/>
        </w:rPr>
        <w:t>/</w:t>
      </w:r>
      <w:r w:rsidR="00A40165">
        <w:rPr>
          <w:rFonts w:cs="Times New Roman"/>
          <w:kern w:val="0"/>
          <w:sz w:val="28"/>
          <w:szCs w:val="28"/>
          <w:lang w:bidi="ar-SA"/>
        </w:rPr>
        <w:t>9</w:t>
      </w:r>
      <w:r>
        <w:rPr>
          <w:rFonts w:cs="Times New Roman"/>
          <w:kern w:val="0"/>
          <w:sz w:val="28"/>
          <w:szCs w:val="28"/>
          <w:lang w:bidi="ar-SA"/>
        </w:rPr>
        <w:t xml:space="preserve"> inplanterades ca</w:t>
      </w:r>
      <w:r>
        <w:rPr>
          <w:rFonts w:cs="Times New Roman"/>
          <w:color w:val="000000" w:themeColor="text1"/>
          <w:kern w:val="0"/>
          <w:sz w:val="28"/>
          <w:szCs w:val="28"/>
          <w:lang w:bidi="ar-SA"/>
        </w:rPr>
        <w:t xml:space="preserve"> </w:t>
      </w:r>
      <w:proofErr w:type="gramStart"/>
      <w:r w:rsidRPr="00BE620D">
        <w:rPr>
          <w:rFonts w:cs="Times New Roman"/>
          <w:color w:val="000000" w:themeColor="text1"/>
          <w:kern w:val="0"/>
          <w:sz w:val="28"/>
          <w:szCs w:val="28"/>
          <w:lang w:bidi="ar-SA"/>
        </w:rPr>
        <w:t>5</w:t>
      </w:r>
      <w:r>
        <w:rPr>
          <w:rFonts w:cs="Times New Roman"/>
          <w:color w:val="000000" w:themeColor="text1"/>
          <w:kern w:val="0"/>
          <w:sz w:val="28"/>
          <w:szCs w:val="28"/>
          <w:lang w:bidi="ar-SA"/>
        </w:rPr>
        <w:t>900</w:t>
      </w:r>
      <w:r w:rsidRPr="00BE620D">
        <w:rPr>
          <w:rFonts w:cs="Times New Roman"/>
          <w:color w:val="000000" w:themeColor="text1"/>
          <w:kern w:val="0"/>
          <w:sz w:val="28"/>
          <w:szCs w:val="28"/>
          <w:lang w:bidi="ar-SA"/>
        </w:rPr>
        <w:t xml:space="preserve"> st</w:t>
      </w:r>
      <w:proofErr w:type="gramEnd"/>
      <w:r>
        <w:rPr>
          <w:rFonts w:cs="Times New Roman"/>
          <w:color w:val="000000" w:themeColor="text1"/>
          <w:kern w:val="0"/>
          <w:sz w:val="28"/>
          <w:szCs w:val="28"/>
          <w:lang w:bidi="ar-SA"/>
        </w:rPr>
        <w:t xml:space="preserve"> </w:t>
      </w:r>
      <w:proofErr w:type="spellStart"/>
      <w:r>
        <w:rPr>
          <w:rFonts w:cs="Times New Roman"/>
          <w:color w:val="000000" w:themeColor="text1"/>
          <w:kern w:val="0"/>
          <w:sz w:val="28"/>
          <w:szCs w:val="28"/>
          <w:lang w:bidi="ar-SA"/>
        </w:rPr>
        <w:t>ensomriga</w:t>
      </w:r>
      <w:proofErr w:type="spellEnd"/>
      <w:r>
        <w:rPr>
          <w:rFonts w:cs="Times New Roman"/>
          <w:color w:val="000000" w:themeColor="text1"/>
          <w:kern w:val="0"/>
          <w:sz w:val="28"/>
          <w:szCs w:val="28"/>
          <w:lang w:bidi="ar-SA"/>
        </w:rPr>
        <w:t xml:space="preserve"> gösyngel</w:t>
      </w:r>
      <w:r>
        <w:rPr>
          <w:rFonts w:cs="Times New Roman"/>
          <w:kern w:val="0"/>
          <w:sz w:val="28"/>
          <w:szCs w:val="28"/>
          <w:lang w:bidi="ar-SA"/>
        </w:rPr>
        <w:t xml:space="preserve">. Dessa fördelades på Öster- och </w:t>
      </w:r>
      <w:proofErr w:type="spellStart"/>
      <w:r>
        <w:rPr>
          <w:rFonts w:cs="Times New Roman"/>
          <w:kern w:val="0"/>
          <w:sz w:val="28"/>
          <w:szCs w:val="28"/>
          <w:lang w:bidi="ar-SA"/>
        </w:rPr>
        <w:t>Magsjön</w:t>
      </w:r>
      <w:proofErr w:type="spellEnd"/>
      <w:r>
        <w:rPr>
          <w:rFonts w:cs="Times New Roman"/>
          <w:kern w:val="0"/>
          <w:sz w:val="28"/>
          <w:szCs w:val="28"/>
          <w:lang w:bidi="ar-SA"/>
        </w:rPr>
        <w:t>.</w:t>
      </w:r>
    </w:p>
    <w:p w14:paraId="7BC3E683" w14:textId="77777777" w:rsidR="003773F6" w:rsidRDefault="003773F6" w:rsidP="003773F6">
      <w:pPr>
        <w:tabs>
          <w:tab w:val="left" w:pos="6615"/>
        </w:tabs>
        <w:suppressAutoHyphens w:val="0"/>
        <w:autoSpaceDE w:val="0"/>
        <w:adjustRightInd w:val="0"/>
        <w:textAlignment w:val="auto"/>
        <w:rPr>
          <w:rFonts w:cs="Times New Roman"/>
          <w:kern w:val="0"/>
          <w:sz w:val="28"/>
          <w:szCs w:val="28"/>
          <w:lang w:bidi="ar-SA"/>
        </w:rPr>
      </w:pPr>
    </w:p>
    <w:p w14:paraId="354A2D60" w14:textId="77777777" w:rsidR="003773F6" w:rsidRDefault="003773F6" w:rsidP="003773F6">
      <w:pPr>
        <w:tabs>
          <w:tab w:val="left" w:pos="8280"/>
        </w:tabs>
        <w:suppressAutoHyphens w:val="0"/>
        <w:autoSpaceDE w:val="0"/>
        <w:adjustRightInd w:val="0"/>
        <w:textAlignment w:val="auto"/>
        <w:rPr>
          <w:rFonts w:cs="Times New Roman"/>
          <w:b/>
          <w:bCs/>
          <w:i/>
          <w:iCs/>
          <w:kern w:val="0"/>
          <w:sz w:val="28"/>
          <w:szCs w:val="28"/>
          <w:lang w:bidi="ar-SA"/>
        </w:rPr>
      </w:pPr>
    </w:p>
    <w:p w14:paraId="79BB7976"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För den </w:t>
      </w:r>
      <w:r>
        <w:rPr>
          <w:rFonts w:cs="Times New Roman"/>
          <w:b/>
          <w:bCs/>
          <w:i/>
          <w:iCs/>
          <w:kern w:val="0"/>
          <w:sz w:val="28"/>
          <w:szCs w:val="28"/>
          <w:lang w:bidi="ar-SA"/>
        </w:rPr>
        <w:t>ekonomiska ställningen</w:t>
      </w:r>
      <w:r>
        <w:rPr>
          <w:rFonts w:cs="Times New Roman"/>
          <w:kern w:val="0"/>
          <w:sz w:val="28"/>
          <w:szCs w:val="28"/>
          <w:lang w:bidi="ar-SA"/>
        </w:rPr>
        <w:t xml:space="preserve"> hänvisas till kassarapporten</w:t>
      </w:r>
    </w:p>
    <w:p w14:paraId="282FAFE9"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487C43DA"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6243E39A" w14:textId="1EB20DD1"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 xml:space="preserve">SURAHAMMAR </w:t>
      </w:r>
      <w:r w:rsidRPr="00353D77">
        <w:rPr>
          <w:rFonts w:cs="Times New Roman"/>
          <w:b/>
          <w:bCs/>
          <w:kern w:val="0"/>
          <w:sz w:val="28"/>
          <w:szCs w:val="28"/>
          <w:lang w:bidi="ar-SA"/>
        </w:rPr>
        <w:t>202</w:t>
      </w:r>
      <w:r w:rsidR="00A40165">
        <w:rPr>
          <w:rFonts w:cs="Times New Roman"/>
          <w:b/>
          <w:bCs/>
          <w:kern w:val="0"/>
          <w:sz w:val="28"/>
          <w:szCs w:val="28"/>
          <w:lang w:bidi="ar-SA"/>
        </w:rPr>
        <w:t>3</w:t>
      </w:r>
      <w:r w:rsidRPr="00353D77">
        <w:rPr>
          <w:rFonts w:cs="Times New Roman"/>
          <w:b/>
          <w:bCs/>
          <w:kern w:val="0"/>
          <w:sz w:val="28"/>
          <w:szCs w:val="28"/>
          <w:lang w:bidi="ar-SA"/>
        </w:rPr>
        <w:t>-03-</w:t>
      </w:r>
      <w:r w:rsidR="001B37B2">
        <w:rPr>
          <w:rFonts w:cs="Times New Roman"/>
          <w:b/>
          <w:bCs/>
          <w:kern w:val="0"/>
          <w:sz w:val="28"/>
          <w:szCs w:val="28"/>
          <w:lang w:bidi="ar-SA"/>
        </w:rPr>
        <w:t>2</w:t>
      </w:r>
      <w:r w:rsidR="00605495">
        <w:rPr>
          <w:rFonts w:cs="Times New Roman"/>
          <w:b/>
          <w:bCs/>
          <w:kern w:val="0"/>
          <w:sz w:val="28"/>
          <w:szCs w:val="28"/>
          <w:lang w:bidi="ar-SA"/>
        </w:rPr>
        <w:t>0</w:t>
      </w:r>
    </w:p>
    <w:p w14:paraId="617F69E1"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700DBBE5"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59EE3441"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22578964"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133E8AC3"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Ulla-Li Dimberg                 Urban Dimberg               Morgan Pettersson</w:t>
      </w:r>
      <w:r>
        <w:rPr>
          <w:rFonts w:cs="Times New Roman"/>
          <w:kern w:val="0"/>
          <w:sz w:val="28"/>
          <w:szCs w:val="28"/>
          <w:lang w:bidi="ar-SA"/>
        </w:rPr>
        <w:tab/>
        <w:t xml:space="preserve">   </w:t>
      </w:r>
    </w:p>
    <w:p w14:paraId="615E0E9D"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70638A94"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35C83F09" w14:textId="77777777" w:rsidR="003773F6" w:rsidRDefault="003773F6" w:rsidP="003773F6">
      <w:pPr>
        <w:tabs>
          <w:tab w:val="left" w:pos="8280"/>
        </w:tabs>
        <w:suppressAutoHyphens w:val="0"/>
        <w:autoSpaceDE w:val="0"/>
        <w:adjustRightInd w:val="0"/>
        <w:textAlignment w:val="auto"/>
        <w:rPr>
          <w:rFonts w:cs="Times New Roman"/>
          <w:kern w:val="0"/>
          <w:sz w:val="28"/>
          <w:szCs w:val="28"/>
          <w:lang w:bidi="ar-SA"/>
        </w:rPr>
      </w:pPr>
    </w:p>
    <w:p w14:paraId="5E270C11" w14:textId="77777777" w:rsidR="003773F6" w:rsidRPr="00353D77" w:rsidRDefault="003773F6" w:rsidP="003773F6">
      <w:pPr>
        <w:tabs>
          <w:tab w:val="left" w:pos="8280"/>
        </w:tabs>
        <w:suppressAutoHyphens w:val="0"/>
        <w:autoSpaceDE w:val="0"/>
        <w:adjustRightInd w:val="0"/>
        <w:textAlignment w:val="auto"/>
        <w:rPr>
          <w:rFonts w:cs="Times New Roman"/>
          <w:kern w:val="0"/>
          <w:sz w:val="28"/>
          <w:szCs w:val="28"/>
          <w:lang w:bidi="ar-SA"/>
        </w:rPr>
      </w:pPr>
      <w:r>
        <w:rPr>
          <w:rFonts w:cs="Times New Roman"/>
          <w:kern w:val="0"/>
          <w:sz w:val="28"/>
          <w:szCs w:val="28"/>
          <w:lang w:bidi="ar-SA"/>
        </w:rPr>
        <w:t>Torbjörn Dahlberg                                Hans-Göran Eriksson</w:t>
      </w:r>
      <w:r>
        <w:rPr>
          <w:rFonts w:cs="Times New Roman"/>
          <w:kern w:val="0"/>
          <w:sz w:val="28"/>
          <w:szCs w:val="28"/>
          <w:lang w:bidi="ar-SA"/>
        </w:rPr>
        <w:tab/>
        <w:t xml:space="preserve">        </w:t>
      </w:r>
    </w:p>
    <w:p w14:paraId="644A63F4" w14:textId="77777777" w:rsidR="009A38E2" w:rsidRDefault="009A38E2"/>
    <w:sectPr w:rsidR="009A38E2" w:rsidSect="00A751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F6"/>
    <w:rsid w:val="001932F1"/>
    <w:rsid w:val="001B37B2"/>
    <w:rsid w:val="003773F6"/>
    <w:rsid w:val="003D2DB4"/>
    <w:rsid w:val="00473B19"/>
    <w:rsid w:val="00605495"/>
    <w:rsid w:val="0074022C"/>
    <w:rsid w:val="009905FB"/>
    <w:rsid w:val="009A38E2"/>
    <w:rsid w:val="00A34C50"/>
    <w:rsid w:val="00A40165"/>
    <w:rsid w:val="00C30FB5"/>
    <w:rsid w:val="00DE4C40"/>
    <w:rsid w:val="00E35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A0000E"/>
  <w15:chartTrackingRefBased/>
  <w15:docId w15:val="{43F02314-F55A-D44E-B386-99AA404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3F6"/>
    <w:pPr>
      <w:widowControl w:val="0"/>
      <w:suppressAutoHyphens/>
      <w:autoSpaceDN w:val="0"/>
      <w:textAlignment w:val="baseline"/>
    </w:pPr>
    <w:rPr>
      <w:rFonts w:ascii="Times New Roman" w:eastAsia="Arial Unicode MS" w:hAnsi="Times New Roman" w:cs="Arial Unicode MS"/>
      <w:kern w:val="3"/>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Rutntstabell5mrkdekorfrg3">
    <w:name w:val="Grid Table 5 Dark Accent 3"/>
    <w:basedOn w:val="Normaltabell"/>
    <w:uiPriority w:val="50"/>
    <w:rsid w:val="003773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6</cp:revision>
  <dcterms:created xsi:type="dcterms:W3CDTF">2023-02-26T17:03:00Z</dcterms:created>
  <dcterms:modified xsi:type="dcterms:W3CDTF">2023-03-21T08:49:00Z</dcterms:modified>
</cp:coreProperties>
</file>